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0652C" w14:textId="6844A178" w:rsidR="0084246F" w:rsidRPr="007F5AD8" w:rsidRDefault="0084246F">
      <w:pPr>
        <w:bidi/>
        <w:rPr>
          <w:rFonts w:ascii="Open Sans" w:eastAsia="Times New Roman" w:hAnsi="Open Sans"/>
          <w:b/>
          <w:bCs/>
          <w:color w:val="575757"/>
          <w:rtl/>
        </w:rPr>
      </w:pPr>
      <w:bookmarkStart w:id="0" w:name="_GoBack"/>
      <w:bookmarkEnd w:id="0"/>
      <w:r w:rsidRPr="007F5AD8">
        <w:rPr>
          <w:rFonts w:ascii="Open Sans" w:hAnsi="Open Sans" w:hint="cs"/>
          <w:b/>
          <w:bCs/>
          <w:color w:val="575757"/>
          <w:rtl/>
        </w:rPr>
        <w:t>إدخال تغييرات على لوائح الصحة والسلامة في أماكن العمل التي يوجد بها غبار السيليكا</w:t>
      </w:r>
    </w:p>
    <w:p w14:paraId="7B95FCCB" w14:textId="440FFC85" w:rsidR="0084246F" w:rsidRPr="007F5AD8" w:rsidRDefault="0084246F"/>
    <w:p w14:paraId="1174EBBD" w14:textId="3FB6AF3E" w:rsidR="0084246F" w:rsidRPr="007F5AD8" w:rsidRDefault="0084246F" w:rsidP="0084246F">
      <w:pPr>
        <w:bidi/>
        <w:spacing w:line="300" w:lineRule="atLeast"/>
        <w:rPr>
          <w:rFonts w:ascii="Open Sans" w:eastAsia="Times New Roman" w:hAnsi="Open Sans"/>
          <w:color w:val="575757"/>
          <w:rtl/>
        </w:rPr>
      </w:pPr>
      <w:r w:rsidRPr="007F5AD8">
        <w:rPr>
          <w:rFonts w:hint="cs"/>
          <w:color w:val="575757"/>
          <w:rtl/>
        </w:rPr>
        <w:t xml:space="preserve">بدأ العمل </w:t>
      </w:r>
      <w:hyperlink r:id="rId10" w:history="1">
        <w:r w:rsidRPr="007F5AD8">
          <w:rPr>
            <w:rStyle w:val="Hyperlink"/>
            <w:rFonts w:ascii="Open Sans" w:hAnsi="Open Sans" w:hint="cs"/>
            <w:color w:val="013236"/>
            <w:rtl/>
          </w:rPr>
          <w:t>ب</w:t>
        </w:r>
        <w:r w:rsidR="005F1809">
          <w:rPr>
            <w:rStyle w:val="Hyperlink"/>
            <w:rFonts w:ascii="Open Sans" w:hAnsi="Open Sans" w:hint="cs"/>
            <w:color w:val="013236"/>
            <w:rtl/>
          </w:rPr>
          <w:t>ال</w:t>
        </w:r>
        <w:r w:rsidRPr="007F5AD8">
          <w:rPr>
            <w:rStyle w:val="Hyperlink"/>
            <w:rFonts w:ascii="Open Sans" w:hAnsi="Open Sans" w:hint="cs"/>
            <w:color w:val="013236"/>
            <w:rtl/>
          </w:rPr>
          <w:t xml:space="preserve">استراتيجية </w:t>
        </w:r>
        <w:r w:rsidR="005F1809">
          <w:rPr>
            <w:rStyle w:val="Hyperlink"/>
            <w:rFonts w:ascii="Open Sans" w:hAnsi="Open Sans" w:hint="cs"/>
            <w:color w:val="013236"/>
            <w:rtl/>
          </w:rPr>
          <w:t>الرامية ل</w:t>
        </w:r>
        <w:r w:rsidR="007F5AD8">
          <w:rPr>
            <w:rStyle w:val="Hyperlink"/>
            <w:rFonts w:ascii="Open Sans" w:hAnsi="Open Sans" w:hint="cs"/>
            <w:color w:val="013236"/>
            <w:rtl/>
            <w:lang w:bidi="ar-LB"/>
          </w:rPr>
          <w:t xml:space="preserve">لحد من </w:t>
        </w:r>
        <w:r w:rsidRPr="007F5AD8">
          <w:rPr>
            <w:rStyle w:val="Hyperlink"/>
            <w:rFonts w:ascii="Open Sans" w:hAnsi="Open Sans" w:hint="cs"/>
            <w:color w:val="013236"/>
            <w:rtl/>
          </w:rPr>
          <w:t>الإصابة بمرض السُحار السيلي</w:t>
        </w:r>
        <w:r w:rsidR="007F5AD8">
          <w:rPr>
            <w:rStyle w:val="Hyperlink"/>
            <w:rFonts w:ascii="Open Sans" w:hAnsi="Open Sans" w:hint="cs"/>
            <w:color w:val="013236"/>
            <w:rtl/>
            <w:lang w:bidi="ar-LB"/>
          </w:rPr>
          <w:t>س</w:t>
        </w:r>
        <w:r w:rsidRPr="007F5AD8">
          <w:rPr>
            <w:rStyle w:val="Hyperlink"/>
            <w:rFonts w:ascii="Open Sans" w:hAnsi="Open Sans" w:hint="cs"/>
            <w:color w:val="013236"/>
            <w:rtl/>
          </w:rPr>
          <w:t>ي</w:t>
        </w:r>
      </w:hyperlink>
      <w:r w:rsidRPr="007F5AD8">
        <w:rPr>
          <w:rFonts w:hint="cs"/>
          <w:rtl/>
        </w:rPr>
        <w:t xml:space="preserve"> </w:t>
      </w:r>
      <w:r w:rsidRPr="007F5AD8">
        <w:rPr>
          <w:rFonts w:hint="cs"/>
          <w:color w:val="575757"/>
          <w:rtl/>
        </w:rPr>
        <w:t xml:space="preserve">التابعة لحكومة نيو ساوث ويلز يوم 1 </w:t>
      </w:r>
      <w:r w:rsidR="007F5AD8">
        <w:rPr>
          <w:rFonts w:hint="cs"/>
          <w:color w:val="575757"/>
          <w:rtl/>
        </w:rPr>
        <w:t>تموز/</w:t>
      </w:r>
      <w:r w:rsidRPr="007F5AD8">
        <w:rPr>
          <w:rFonts w:hint="cs"/>
          <w:color w:val="575757"/>
          <w:rtl/>
        </w:rPr>
        <w:t>يوليو.</w:t>
      </w:r>
      <w:r w:rsidRPr="007F5AD8">
        <w:rPr>
          <w:rFonts w:ascii="Open Sans" w:hAnsi="Open Sans" w:hint="cs"/>
          <w:color w:val="575757"/>
          <w:rtl/>
        </w:rPr>
        <w:t xml:space="preserve"> تضمنت الاستراتيجية الإصلاحات الأكثر شمولية في أستراليا ل</w:t>
      </w:r>
      <w:r w:rsidR="007F5AD8">
        <w:rPr>
          <w:rFonts w:ascii="Open Sans" w:hAnsi="Open Sans" w:hint="cs"/>
          <w:color w:val="575757"/>
          <w:rtl/>
        </w:rPr>
        <w:t xml:space="preserve">لحد من </w:t>
      </w:r>
      <w:r w:rsidRPr="007F5AD8">
        <w:rPr>
          <w:rFonts w:ascii="Open Sans" w:hAnsi="Open Sans" w:hint="cs"/>
          <w:color w:val="575757"/>
          <w:rtl/>
        </w:rPr>
        <w:t>الإصابة بالمرض الرئوي المميت، السُحار السيلي</w:t>
      </w:r>
      <w:r w:rsidR="007F5AD8">
        <w:rPr>
          <w:rFonts w:ascii="Open Sans" w:hAnsi="Open Sans" w:hint="cs"/>
          <w:color w:val="575757"/>
          <w:rtl/>
        </w:rPr>
        <w:t>س</w:t>
      </w:r>
      <w:r w:rsidRPr="007F5AD8">
        <w:rPr>
          <w:rFonts w:ascii="Open Sans" w:hAnsi="Open Sans" w:hint="cs"/>
          <w:color w:val="575757"/>
          <w:rtl/>
        </w:rPr>
        <w:t xml:space="preserve">ي. تشمل </w:t>
      </w:r>
      <w:r w:rsidR="007F5AD8">
        <w:rPr>
          <w:rFonts w:ascii="Open Sans" w:hAnsi="Open Sans" w:hint="cs"/>
          <w:color w:val="575757"/>
          <w:rtl/>
        </w:rPr>
        <w:t xml:space="preserve">هذه </w:t>
      </w:r>
      <w:r w:rsidRPr="007F5AD8">
        <w:rPr>
          <w:rFonts w:ascii="Open Sans" w:hAnsi="Open Sans" w:hint="cs"/>
          <w:color w:val="575757"/>
          <w:rtl/>
        </w:rPr>
        <w:t>الإصلاحات:</w:t>
      </w:r>
    </w:p>
    <w:p w14:paraId="4D845D58" w14:textId="32933749" w:rsidR="0084246F" w:rsidRPr="007F5AD8" w:rsidRDefault="0084246F" w:rsidP="0084246F">
      <w:pPr>
        <w:numPr>
          <w:ilvl w:val="0"/>
          <w:numId w:val="1"/>
        </w:numPr>
        <w:bidi/>
        <w:spacing w:before="100" w:beforeAutospacing="1" w:after="100" w:afterAutospacing="1" w:line="300" w:lineRule="atLeast"/>
        <w:rPr>
          <w:rFonts w:ascii="Open Sans" w:eastAsia="Times New Roman" w:hAnsi="Open Sans"/>
          <w:color w:val="575757"/>
          <w:rtl/>
        </w:rPr>
      </w:pPr>
      <w:r w:rsidRPr="007F5AD8">
        <w:rPr>
          <w:rFonts w:ascii="Open Sans" w:hAnsi="Open Sans" w:hint="cs"/>
          <w:color w:val="575757"/>
          <w:rtl/>
        </w:rPr>
        <w:t xml:space="preserve">خفض معيار التعرض في مكان العمل </w:t>
      </w:r>
      <w:r w:rsidRPr="009E1EC1">
        <w:rPr>
          <w:rFonts w:asciiTheme="minorHAnsi" w:hAnsiTheme="minorHAnsi" w:cstheme="minorHAnsi"/>
          <w:color w:val="575757"/>
          <w:rtl/>
        </w:rPr>
        <w:t>(</w:t>
      </w:r>
      <w:r w:rsidRPr="009E1EC1">
        <w:rPr>
          <w:rFonts w:asciiTheme="minorHAnsi" w:hAnsiTheme="minorHAnsi" w:cstheme="minorHAnsi"/>
          <w:color w:val="575757"/>
        </w:rPr>
        <w:t>WES</w:t>
      </w:r>
      <w:r w:rsidRPr="009E1EC1">
        <w:rPr>
          <w:rFonts w:asciiTheme="minorHAnsi" w:hAnsiTheme="minorHAnsi" w:cstheme="minorHAnsi"/>
          <w:color w:val="575757"/>
          <w:rtl/>
        </w:rPr>
        <w:t>)</w:t>
      </w:r>
      <w:r w:rsidRPr="007F5AD8">
        <w:rPr>
          <w:rFonts w:ascii="Open Sans" w:hAnsi="Open Sans" w:hint="cs"/>
          <w:color w:val="575757"/>
          <w:rtl/>
        </w:rPr>
        <w:t xml:space="preserve"> إلى النصف، من </w:t>
      </w:r>
      <w:r w:rsidRPr="005F1809">
        <w:rPr>
          <w:rFonts w:asciiTheme="minorHAnsi" w:hAnsiTheme="minorHAnsi" w:cstheme="minorHAnsi"/>
          <w:color w:val="575757"/>
          <w:rtl/>
        </w:rPr>
        <w:t>0.1</w:t>
      </w:r>
      <w:r w:rsidRPr="007F5AD8">
        <w:rPr>
          <w:rFonts w:ascii="Open Sans" w:hAnsi="Open Sans" w:hint="cs"/>
          <w:color w:val="575757"/>
          <w:rtl/>
        </w:rPr>
        <w:t xml:space="preserve"> ملغم/م³ إلى </w:t>
      </w:r>
      <w:r w:rsidRPr="005F1809">
        <w:rPr>
          <w:rFonts w:asciiTheme="minorHAnsi" w:hAnsiTheme="minorHAnsi" w:cstheme="minorHAnsi"/>
          <w:color w:val="575757"/>
          <w:rtl/>
        </w:rPr>
        <w:t>0.05</w:t>
      </w:r>
      <w:r w:rsidRPr="007F5AD8">
        <w:rPr>
          <w:rFonts w:ascii="Open Sans" w:hAnsi="Open Sans" w:hint="cs"/>
          <w:color w:val="575757"/>
          <w:rtl/>
        </w:rPr>
        <w:t xml:space="preserve"> ملغم/م³ (المتوسط الزمني المرجح </w:t>
      </w:r>
      <w:r w:rsidRPr="005F1809">
        <w:rPr>
          <w:rFonts w:asciiTheme="minorHAnsi" w:hAnsiTheme="minorHAnsi" w:cstheme="minorHAnsi"/>
          <w:color w:val="575757"/>
          <w:rtl/>
        </w:rPr>
        <w:t>8</w:t>
      </w:r>
      <w:r w:rsidRPr="007F5AD8">
        <w:rPr>
          <w:rFonts w:ascii="Open Sans" w:hAnsi="Open Sans" w:hint="cs"/>
          <w:color w:val="575757"/>
          <w:rtl/>
        </w:rPr>
        <w:t xml:space="preserve"> ساعات).</w:t>
      </w:r>
    </w:p>
    <w:p w14:paraId="69FDCED6" w14:textId="4278EFF6" w:rsidR="0084246F" w:rsidRPr="007F5AD8" w:rsidRDefault="0084246F" w:rsidP="0084246F">
      <w:pPr>
        <w:numPr>
          <w:ilvl w:val="0"/>
          <w:numId w:val="1"/>
        </w:numPr>
        <w:bidi/>
        <w:spacing w:before="100" w:beforeAutospacing="1" w:after="100" w:afterAutospacing="1" w:line="300" w:lineRule="atLeast"/>
        <w:rPr>
          <w:rFonts w:ascii="Open Sans" w:eastAsia="Times New Roman" w:hAnsi="Open Sans"/>
          <w:color w:val="575757"/>
          <w:rtl/>
        </w:rPr>
      </w:pPr>
      <w:r w:rsidRPr="007F5AD8">
        <w:rPr>
          <w:rFonts w:ascii="Open Sans" w:hAnsi="Open Sans" w:hint="cs"/>
          <w:color w:val="575757"/>
          <w:rtl/>
        </w:rPr>
        <w:t xml:space="preserve">حظر تقطيع وتجليخ وحفر غير الخاضع للمراقبة للأحجار الصناعية، مع </w:t>
      </w:r>
      <w:r w:rsidR="007F5AD8">
        <w:rPr>
          <w:rFonts w:ascii="Open Sans" w:hAnsi="Open Sans" w:hint="cs"/>
          <w:color w:val="575757"/>
          <w:rtl/>
        </w:rPr>
        <w:t xml:space="preserve">فرض </w:t>
      </w:r>
      <w:r w:rsidRPr="007F5AD8">
        <w:rPr>
          <w:rFonts w:ascii="Open Sans" w:hAnsi="Open Sans" w:hint="cs"/>
          <w:color w:val="575757"/>
          <w:rtl/>
        </w:rPr>
        <w:t xml:space="preserve">غرامات فورية تصل إلى </w:t>
      </w:r>
      <w:r w:rsidRPr="005F1809">
        <w:rPr>
          <w:rFonts w:asciiTheme="minorHAnsi" w:hAnsiTheme="minorHAnsi" w:cstheme="minorHAnsi"/>
          <w:color w:val="575757"/>
          <w:rtl/>
        </w:rPr>
        <w:t>3600</w:t>
      </w:r>
      <w:r w:rsidRPr="007F5AD8">
        <w:rPr>
          <w:rFonts w:ascii="Open Sans" w:hAnsi="Open Sans" w:hint="cs"/>
          <w:color w:val="575757"/>
          <w:rtl/>
        </w:rPr>
        <w:t xml:space="preserve"> دولار.</w:t>
      </w:r>
    </w:p>
    <w:p w14:paraId="48F4C7BA" w14:textId="71C1DE9C" w:rsidR="0084246F" w:rsidRPr="007F5AD8" w:rsidRDefault="0084246F" w:rsidP="0084246F">
      <w:pPr>
        <w:numPr>
          <w:ilvl w:val="0"/>
          <w:numId w:val="1"/>
        </w:numPr>
        <w:bidi/>
        <w:spacing w:before="100" w:beforeAutospacing="1" w:after="100" w:afterAutospacing="1" w:line="300" w:lineRule="atLeast"/>
        <w:rPr>
          <w:rFonts w:ascii="Open Sans" w:eastAsia="Times New Roman" w:hAnsi="Open Sans"/>
          <w:color w:val="575757"/>
          <w:rtl/>
        </w:rPr>
      </w:pPr>
      <w:r w:rsidRPr="007F5AD8">
        <w:rPr>
          <w:rFonts w:ascii="Open Sans" w:hAnsi="Open Sans" w:hint="cs"/>
          <w:color w:val="575757"/>
          <w:rtl/>
        </w:rPr>
        <w:t>يعتبر السُحار السيلي</w:t>
      </w:r>
      <w:r w:rsidR="007F5AD8">
        <w:rPr>
          <w:rFonts w:ascii="Open Sans" w:hAnsi="Open Sans" w:hint="cs"/>
          <w:color w:val="575757"/>
          <w:rtl/>
        </w:rPr>
        <w:t>س</w:t>
      </w:r>
      <w:r w:rsidRPr="007F5AD8">
        <w:rPr>
          <w:rFonts w:ascii="Open Sans" w:hAnsi="Open Sans" w:hint="cs"/>
          <w:color w:val="575757"/>
          <w:rtl/>
        </w:rPr>
        <w:t xml:space="preserve">ي حاليًا حالة طبية </w:t>
      </w:r>
      <w:r w:rsidR="007851DE">
        <w:rPr>
          <w:rFonts w:ascii="Open Sans" w:hAnsi="Open Sans" w:hint="cs"/>
          <w:color w:val="575757"/>
          <w:rtl/>
        </w:rPr>
        <w:t xml:space="preserve">مدرجة في جدول الأمراض </w:t>
      </w:r>
      <w:r w:rsidRPr="007F5AD8">
        <w:rPr>
          <w:rFonts w:ascii="Open Sans" w:hAnsi="Open Sans" w:hint="cs"/>
          <w:color w:val="575757"/>
          <w:rtl/>
        </w:rPr>
        <w:t>في نيو ساوث ويلز، حيث ي</w:t>
      </w:r>
      <w:r w:rsidR="007851DE">
        <w:rPr>
          <w:rFonts w:ascii="Open Sans" w:hAnsi="Open Sans" w:hint="cs"/>
          <w:color w:val="575757"/>
          <w:rtl/>
        </w:rPr>
        <w:t>تو</w:t>
      </w:r>
      <w:r w:rsidRPr="007F5AD8">
        <w:rPr>
          <w:rFonts w:ascii="Open Sans" w:hAnsi="Open Sans" w:hint="cs"/>
          <w:color w:val="575757"/>
          <w:rtl/>
        </w:rPr>
        <w:t xml:space="preserve">جب على جميع الأطباء الممارسين إبلاغ وزارة الصحة في نيو ساوث ويلز عندما يشخصون حالة </w:t>
      </w:r>
      <w:r w:rsidR="007851DE">
        <w:rPr>
          <w:rFonts w:ascii="Open Sans" w:hAnsi="Open Sans" w:hint="cs"/>
          <w:color w:val="575757"/>
          <w:rtl/>
        </w:rPr>
        <w:t xml:space="preserve">ما على أنها </w:t>
      </w:r>
      <w:r w:rsidRPr="007F5AD8">
        <w:rPr>
          <w:rFonts w:ascii="Open Sans" w:hAnsi="Open Sans" w:hint="cs"/>
          <w:color w:val="575757"/>
          <w:rtl/>
        </w:rPr>
        <w:t>سُحار سيلي</w:t>
      </w:r>
      <w:r w:rsidR="007851DE">
        <w:rPr>
          <w:rFonts w:ascii="Open Sans" w:hAnsi="Open Sans" w:hint="cs"/>
          <w:color w:val="575757"/>
          <w:rtl/>
        </w:rPr>
        <w:t>س</w:t>
      </w:r>
      <w:r w:rsidRPr="007F5AD8">
        <w:rPr>
          <w:rFonts w:ascii="Open Sans" w:hAnsi="Open Sans" w:hint="cs"/>
          <w:color w:val="575757"/>
          <w:rtl/>
        </w:rPr>
        <w:t>ي.</w:t>
      </w:r>
    </w:p>
    <w:p w14:paraId="719EF831" w14:textId="4DB902B7" w:rsidR="0084246F" w:rsidRPr="007F5AD8" w:rsidRDefault="0084246F" w:rsidP="0084246F">
      <w:pPr>
        <w:numPr>
          <w:ilvl w:val="0"/>
          <w:numId w:val="1"/>
        </w:numPr>
        <w:bidi/>
        <w:spacing w:before="100" w:beforeAutospacing="1" w:after="100" w:afterAutospacing="1" w:line="300" w:lineRule="atLeast"/>
        <w:rPr>
          <w:rFonts w:ascii="Open Sans" w:eastAsia="Times New Roman" w:hAnsi="Open Sans"/>
          <w:color w:val="575757"/>
          <w:rtl/>
        </w:rPr>
      </w:pPr>
      <w:r w:rsidRPr="007F5AD8">
        <w:rPr>
          <w:rFonts w:ascii="Open Sans" w:hAnsi="Open Sans" w:hint="cs"/>
          <w:color w:val="575757"/>
          <w:rtl/>
        </w:rPr>
        <w:t xml:space="preserve">تُطبق </w:t>
      </w:r>
      <w:r w:rsidR="007851DE">
        <w:rPr>
          <w:rFonts w:ascii="Open Sans" w:hAnsi="Open Sans" w:hint="cs"/>
          <w:color w:val="575757"/>
          <w:rtl/>
        </w:rPr>
        <w:t>ال</w:t>
      </w:r>
      <w:r w:rsidRPr="007F5AD8">
        <w:rPr>
          <w:rFonts w:ascii="Open Sans" w:hAnsi="Open Sans" w:hint="cs"/>
          <w:color w:val="575757"/>
          <w:rtl/>
        </w:rPr>
        <w:t xml:space="preserve">عقوبات على الشركات التي لا تخطر هيئة </w:t>
      </w:r>
      <w:r w:rsidRPr="009E1EC1">
        <w:rPr>
          <w:rFonts w:cs="Calibri"/>
          <w:color w:val="575757"/>
        </w:rPr>
        <w:t>SafeWork NSW</w:t>
      </w:r>
      <w:r w:rsidRPr="007F5AD8">
        <w:rPr>
          <w:rFonts w:ascii="Open Sans" w:hAnsi="Open Sans" w:hint="cs"/>
          <w:color w:val="575757"/>
          <w:rtl/>
        </w:rPr>
        <w:t xml:space="preserve"> عندما تتلقى تقريرًا سلبيًا عن رصد الحالة الصحية لعامل </w:t>
      </w:r>
      <w:r w:rsidR="009E1EC1">
        <w:rPr>
          <w:rFonts w:ascii="Open Sans" w:hAnsi="Open Sans" w:hint="cs"/>
          <w:color w:val="575757"/>
          <w:rtl/>
        </w:rPr>
        <w:t xml:space="preserve">ما </w:t>
      </w:r>
      <w:r w:rsidRPr="007F5AD8">
        <w:rPr>
          <w:rFonts w:ascii="Open Sans" w:hAnsi="Open Sans" w:hint="cs"/>
          <w:color w:val="575757"/>
          <w:rtl/>
        </w:rPr>
        <w:t>يشمل تشخ</w:t>
      </w:r>
      <w:r w:rsidR="005F1809">
        <w:rPr>
          <w:rFonts w:ascii="Open Sans" w:hAnsi="Open Sans" w:hint="cs"/>
          <w:color w:val="575757"/>
          <w:rtl/>
        </w:rPr>
        <w:t>ي</w:t>
      </w:r>
      <w:r w:rsidRPr="007F5AD8">
        <w:rPr>
          <w:rFonts w:ascii="Open Sans" w:hAnsi="Open Sans" w:hint="cs"/>
          <w:color w:val="575757"/>
          <w:rtl/>
        </w:rPr>
        <w:t>صًا بمرض السُحار</w:t>
      </w:r>
      <w:r w:rsidR="00067BA4" w:rsidRPr="00067BA4">
        <w:rPr>
          <w:rFonts w:hint="cs"/>
          <w:rtl/>
        </w:rPr>
        <w:t xml:space="preserve"> </w:t>
      </w:r>
      <w:r w:rsidR="00067BA4" w:rsidRPr="00067BA4">
        <w:rPr>
          <w:rFonts w:ascii="Open Sans" w:hAnsi="Open Sans" w:hint="cs"/>
          <w:color w:val="575757"/>
          <w:rtl/>
        </w:rPr>
        <w:t>السيليسي</w:t>
      </w:r>
      <w:r w:rsidRPr="00895B01">
        <w:rPr>
          <w:rFonts w:ascii="Open Sans" w:hAnsi="Open Sans" w:hint="cs"/>
          <w:color w:val="575757"/>
          <w:rtl/>
        </w:rPr>
        <w:t>.</w:t>
      </w:r>
      <w:hyperlink r:id="rId11" w:history="1">
        <w:r w:rsidRPr="007F5AD8">
          <w:rPr>
            <w:rStyle w:val="Hyperlink"/>
            <w:rFonts w:ascii="Open Sans" w:hAnsi="Open Sans" w:hint="cs"/>
            <w:color w:val="013236"/>
            <w:rtl/>
          </w:rPr>
          <w:t xml:space="preserve"> تنزيل استمارة الإخطار</w:t>
        </w:r>
      </w:hyperlink>
      <w:r w:rsidRPr="007F5AD8">
        <w:rPr>
          <w:rFonts w:ascii="Open Sans" w:hAnsi="Open Sans" w:hint="cs"/>
          <w:color w:val="575757"/>
          <w:rtl/>
        </w:rPr>
        <w:t>.</w:t>
      </w:r>
    </w:p>
    <w:p w14:paraId="7AA476E5" w14:textId="77777777" w:rsidR="0084246F" w:rsidRPr="007F5AD8" w:rsidRDefault="0084246F" w:rsidP="0084246F">
      <w:pPr>
        <w:bidi/>
        <w:spacing w:line="300" w:lineRule="atLeast"/>
        <w:rPr>
          <w:rFonts w:ascii="Open Sans" w:eastAsia="Times New Roman" w:hAnsi="Open Sans"/>
          <w:color w:val="575757"/>
          <w:rtl/>
        </w:rPr>
      </w:pPr>
      <w:r w:rsidRPr="007F5AD8">
        <w:rPr>
          <w:rFonts w:ascii="Open Sans" w:hAnsi="Open Sans" w:hint="cs"/>
          <w:color w:val="575757"/>
          <w:rtl/>
        </w:rPr>
        <w:t>سيعيد المفتشون زيارة جميع ورش الأحجار الصناعية للتحقق من الامتثال للعناصر الواردة أعلاه.</w:t>
      </w:r>
    </w:p>
    <w:p w14:paraId="12721C37" w14:textId="77777777" w:rsidR="0084246F" w:rsidRPr="007F5AD8" w:rsidRDefault="0084246F" w:rsidP="0084246F">
      <w:pPr>
        <w:bidi/>
        <w:spacing w:line="300" w:lineRule="atLeast"/>
        <w:rPr>
          <w:rFonts w:ascii="Open Sans" w:eastAsia="Times New Roman" w:hAnsi="Open Sans"/>
          <w:color w:val="575757"/>
          <w:rtl/>
        </w:rPr>
      </w:pPr>
      <w:r w:rsidRPr="007F5AD8">
        <w:rPr>
          <w:rFonts w:ascii="Open Sans" w:hAnsi="Open Sans" w:hint="cs"/>
          <w:color w:val="575757"/>
          <w:rtl/>
        </w:rPr>
        <w:t> </w:t>
      </w:r>
    </w:p>
    <w:p w14:paraId="3EB1288C" w14:textId="0387D955" w:rsidR="0084246F" w:rsidRPr="007F5AD8" w:rsidRDefault="0084246F" w:rsidP="0084246F">
      <w:pPr>
        <w:bidi/>
        <w:spacing w:line="300" w:lineRule="atLeast"/>
        <w:rPr>
          <w:rFonts w:ascii="Open Sans" w:eastAsia="Times New Roman" w:hAnsi="Open Sans"/>
          <w:color w:val="575757"/>
          <w:rtl/>
        </w:rPr>
      </w:pPr>
      <w:r w:rsidRPr="009E1EC1">
        <w:rPr>
          <w:rFonts w:hint="cs"/>
          <w:color w:val="575757"/>
          <w:rtl/>
        </w:rPr>
        <w:t xml:space="preserve">تفضل بزيارة </w:t>
      </w:r>
      <w:r w:rsidR="00E7664B">
        <w:fldChar w:fldCharType="begin"/>
      </w:r>
      <w:r w:rsidR="00E7664B">
        <w:instrText xml:space="preserve"> HYPERLINK "https://clicktime.symantec.com/34p8txpKxz9RSenvCL1FYtv7Vc?u=https://safeworknsw.e-newsletter.com.au/link/id/zzzz5f151a0003a3b901Rzzzz5eec76f2c2eb2801/page.html" </w:instrText>
      </w:r>
      <w:r w:rsidR="00E7664B">
        <w:fldChar w:fldCharType="separate"/>
      </w:r>
      <w:r w:rsidRPr="007F5AD8">
        <w:rPr>
          <w:rStyle w:val="Hyperlink"/>
          <w:rFonts w:ascii="Open Sans" w:hAnsi="Open Sans" w:hint="cs"/>
          <w:color w:val="013236"/>
          <w:rtl/>
        </w:rPr>
        <w:t xml:space="preserve">صفحة الويب </w:t>
      </w:r>
      <w:r w:rsidR="00094DE8">
        <w:rPr>
          <w:rStyle w:val="Hyperlink"/>
          <w:rFonts w:ascii="Open Sans" w:hAnsi="Open Sans" w:hint="cs"/>
          <w:color w:val="013236"/>
          <w:rtl/>
        </w:rPr>
        <w:t>الخاصة ب</w:t>
      </w:r>
      <w:r w:rsidRPr="007F5AD8">
        <w:rPr>
          <w:rStyle w:val="Hyperlink"/>
          <w:rFonts w:ascii="Open Sans" w:hAnsi="Open Sans" w:hint="cs"/>
          <w:color w:val="013236"/>
          <w:rtl/>
        </w:rPr>
        <w:t>السيليكا المتبلورة</w:t>
      </w:r>
      <w:r w:rsidR="00E7664B">
        <w:rPr>
          <w:rStyle w:val="Hyperlink"/>
          <w:rFonts w:ascii="Open Sans" w:hAnsi="Open Sans"/>
          <w:color w:val="013236"/>
        </w:rPr>
        <w:fldChar w:fldCharType="end"/>
      </w:r>
      <w:r w:rsidRPr="007F5AD8">
        <w:rPr>
          <w:rFonts w:hint="cs"/>
          <w:rtl/>
        </w:rPr>
        <w:t xml:space="preserve"> </w:t>
      </w:r>
      <w:r w:rsidRPr="009E1EC1">
        <w:rPr>
          <w:rFonts w:hint="cs"/>
          <w:color w:val="575757"/>
          <w:rtl/>
        </w:rPr>
        <w:t xml:space="preserve">التابعة لهيئة </w:t>
      </w:r>
      <w:r w:rsidRPr="009E1EC1">
        <w:rPr>
          <w:color w:val="575757"/>
        </w:rPr>
        <w:t>SafeWork NSW</w:t>
      </w:r>
      <w:r w:rsidRPr="009E1EC1">
        <w:rPr>
          <w:rFonts w:hint="cs"/>
          <w:color w:val="575757"/>
          <w:rtl/>
        </w:rPr>
        <w:t xml:space="preserve"> للاطلاع على آخر المعلومات عن كيفية البقاء بمأمن من التعرض لغبار السيليكا، بما في ذلك روابط إلى </w:t>
      </w:r>
      <w:r w:rsidR="00E7664B">
        <w:fldChar w:fldCharType="begin"/>
      </w:r>
      <w:r w:rsidR="00E7664B">
        <w:instrText xml:space="preserve"> HYPERLINK "https://clicktime.symantec.com/3NV93Hyz4rc55tAwinYvVB47Vc?u=https://safeworknsw.e-newsletter.com.au/link/id/zzzz5f151a00064bf889Rzzzz5eec76f2c2eb2801/page.html" </w:instrText>
      </w:r>
      <w:r w:rsidR="00E7664B">
        <w:fldChar w:fldCharType="separate"/>
      </w:r>
      <w:r w:rsidRPr="007F5AD8">
        <w:rPr>
          <w:rStyle w:val="Hyperlink"/>
          <w:rFonts w:ascii="Open Sans" w:hAnsi="Open Sans" w:hint="cs"/>
          <w:color w:val="013236"/>
          <w:rtl/>
        </w:rPr>
        <w:t xml:space="preserve">خدمة متابعة الحالة الصحية </w:t>
      </w:r>
      <w:r w:rsidRPr="009E1EC1">
        <w:rPr>
          <w:rStyle w:val="Hyperlink"/>
          <w:rFonts w:asciiTheme="minorHAnsi" w:hAnsiTheme="minorHAnsi" w:cstheme="minorHAnsi"/>
          <w:color w:val="013236"/>
        </w:rPr>
        <w:t>Lung Screen</w:t>
      </w:r>
      <w:r w:rsidRPr="007F5AD8">
        <w:rPr>
          <w:rStyle w:val="Hyperlink"/>
          <w:rFonts w:ascii="Open Sans" w:hAnsi="Open Sans" w:hint="cs"/>
          <w:color w:val="013236"/>
          <w:rtl/>
        </w:rPr>
        <w:t xml:space="preserve"> من </w:t>
      </w:r>
      <w:proofErr w:type="spellStart"/>
      <w:r w:rsidRPr="009E1EC1">
        <w:rPr>
          <w:rStyle w:val="Hyperlink"/>
          <w:rFonts w:asciiTheme="minorHAnsi" w:hAnsiTheme="minorHAnsi" w:cstheme="minorHAnsi"/>
          <w:color w:val="013236"/>
        </w:rPr>
        <w:t>icare</w:t>
      </w:r>
      <w:proofErr w:type="spellEnd"/>
      <w:r w:rsidR="00E7664B">
        <w:rPr>
          <w:rStyle w:val="Hyperlink"/>
          <w:rFonts w:asciiTheme="minorHAnsi" w:hAnsiTheme="minorHAnsi" w:cstheme="minorHAnsi"/>
          <w:color w:val="013236"/>
        </w:rPr>
        <w:fldChar w:fldCharType="end"/>
      </w:r>
      <w:r w:rsidRPr="009E1EC1">
        <w:rPr>
          <w:rFonts w:hint="cs"/>
          <w:color w:val="575757"/>
          <w:rtl/>
        </w:rPr>
        <w:t xml:space="preserve"> ومقاطع فيديو تدابير السلامة ومواد توجيهية وموارد مترجمة.</w:t>
      </w:r>
    </w:p>
    <w:p w14:paraId="2D6D5009" w14:textId="09453143" w:rsidR="0084246F" w:rsidRPr="007F5AD8" w:rsidRDefault="0084246F" w:rsidP="0084246F">
      <w:pPr>
        <w:bidi/>
        <w:spacing w:line="300" w:lineRule="atLeast"/>
        <w:rPr>
          <w:rFonts w:ascii="Open Sans" w:eastAsia="Times New Roman" w:hAnsi="Open Sans"/>
          <w:color w:val="575757"/>
          <w:rtl/>
        </w:rPr>
      </w:pPr>
      <w:r w:rsidRPr="007F5AD8">
        <w:rPr>
          <w:rFonts w:ascii="Open Sans" w:hAnsi="Open Sans" w:hint="cs"/>
          <w:color w:val="575757"/>
          <w:rtl/>
        </w:rPr>
        <w:br/>
        <w:t xml:space="preserve">تدعوك هيئة </w:t>
      </w:r>
      <w:r w:rsidRPr="009E1EC1">
        <w:rPr>
          <w:rFonts w:cs="Calibri"/>
          <w:color w:val="575757"/>
        </w:rPr>
        <w:t>SafeWork NSW</w:t>
      </w:r>
      <w:r w:rsidRPr="007F5AD8">
        <w:rPr>
          <w:rFonts w:ascii="Open Sans" w:hAnsi="Open Sans" w:hint="cs"/>
          <w:color w:val="575757"/>
          <w:rtl/>
        </w:rPr>
        <w:t xml:space="preserve"> إلى الاطلاع على </w:t>
      </w:r>
      <w:r w:rsidRPr="007F5AD8">
        <w:rPr>
          <w:rStyle w:val="Strong"/>
          <w:rFonts w:ascii="Open Sans" w:hAnsi="Open Sans" w:hint="cs"/>
          <w:color w:val="575757"/>
          <w:rtl/>
        </w:rPr>
        <w:t xml:space="preserve">سلسلة الحلقات الدراسية على شبكة الإنترنت عن السيليكا لعام </w:t>
      </w:r>
      <w:r w:rsidRPr="009E1EC1">
        <w:rPr>
          <w:rStyle w:val="Strong"/>
          <w:rFonts w:cs="Calibri"/>
          <w:color w:val="575757"/>
          <w:rtl/>
        </w:rPr>
        <w:t>2020</w:t>
      </w:r>
      <w:r w:rsidRPr="007F5AD8">
        <w:rPr>
          <w:rFonts w:ascii="Open Sans" w:hAnsi="Open Sans" w:hint="cs"/>
          <w:color w:val="575757"/>
          <w:rtl/>
        </w:rPr>
        <w:t xml:space="preserve">. تتوفر ثلاثة تسجيلات فيديو من منتدى السيليكا لعام </w:t>
      </w:r>
      <w:r w:rsidRPr="009E1EC1">
        <w:rPr>
          <w:rFonts w:cs="Calibri"/>
          <w:color w:val="575757"/>
          <w:rtl/>
        </w:rPr>
        <w:t>2020</w:t>
      </w:r>
      <w:r w:rsidRPr="007F5AD8">
        <w:rPr>
          <w:rFonts w:ascii="Open Sans" w:hAnsi="Open Sans" w:hint="cs"/>
          <w:color w:val="575757"/>
          <w:rtl/>
        </w:rPr>
        <w:t xml:space="preserve"> للاطلاع </w:t>
      </w:r>
      <w:r w:rsidR="005F1809">
        <w:rPr>
          <w:rFonts w:ascii="Open Sans" w:hAnsi="Open Sans" w:hint="cs"/>
          <w:color w:val="575757"/>
          <w:rtl/>
        </w:rPr>
        <w:t xml:space="preserve">عليها </w:t>
      </w:r>
      <w:r w:rsidRPr="007F5AD8">
        <w:rPr>
          <w:rFonts w:ascii="Open Sans" w:hAnsi="Open Sans" w:hint="cs"/>
          <w:color w:val="575757"/>
          <w:rtl/>
        </w:rPr>
        <w:t xml:space="preserve">عند الطلب. شاهد </w:t>
      </w:r>
      <w:r w:rsidRPr="007F5AD8">
        <w:rPr>
          <w:rStyle w:val="Strong"/>
          <w:rFonts w:ascii="Open Sans" w:hAnsi="Open Sans" w:hint="cs"/>
          <w:color w:val="575757"/>
          <w:rtl/>
        </w:rPr>
        <w:t>أي مقطع</w:t>
      </w:r>
      <w:r w:rsidR="009E1EC1">
        <w:rPr>
          <w:rStyle w:val="Strong"/>
          <w:rFonts w:ascii="Open Sans" w:hAnsi="Open Sans" w:hint="cs"/>
          <w:color w:val="575757"/>
          <w:rtl/>
        </w:rPr>
        <w:t>َ</w:t>
      </w:r>
      <w:r w:rsidRPr="007F5AD8">
        <w:rPr>
          <w:rStyle w:val="Strong"/>
          <w:rFonts w:ascii="Open Sans" w:hAnsi="Open Sans" w:hint="cs"/>
          <w:color w:val="575757"/>
          <w:rtl/>
        </w:rPr>
        <w:t>ي فيديو</w:t>
      </w:r>
      <w:r w:rsidRPr="007F5AD8">
        <w:rPr>
          <w:rFonts w:ascii="Open Sans" w:hAnsi="Open Sans" w:hint="cs"/>
          <w:color w:val="575757"/>
          <w:rtl/>
        </w:rPr>
        <w:t> من مقاطع الفيديو التالية لتصبح مؤهلاً للحصول على منحة الخصم لأصحاب الأعمال الصغيرة (تُطبق الشروط والأحكام):</w:t>
      </w:r>
    </w:p>
    <w:p w14:paraId="55A4468E" w14:textId="3E7F9B4D" w:rsidR="0084246F" w:rsidRPr="007F5AD8" w:rsidRDefault="0084246F" w:rsidP="0084246F">
      <w:pPr>
        <w:numPr>
          <w:ilvl w:val="0"/>
          <w:numId w:val="2"/>
        </w:numPr>
        <w:bidi/>
        <w:spacing w:before="100" w:beforeAutospacing="1" w:after="100" w:afterAutospacing="1" w:line="300" w:lineRule="atLeast"/>
        <w:rPr>
          <w:rFonts w:ascii="Open Sans" w:eastAsia="Times New Roman" w:hAnsi="Open Sans"/>
          <w:color w:val="575757"/>
          <w:rtl/>
        </w:rPr>
      </w:pPr>
      <w:r w:rsidRPr="007F5AD8">
        <w:rPr>
          <w:rFonts w:ascii="Open Sans" w:hAnsi="Open Sans" w:hint="cs"/>
          <w:color w:val="575757"/>
          <w:rtl/>
        </w:rPr>
        <w:t>انضم إلى مايكل و</w:t>
      </w:r>
      <w:r w:rsidR="009E1EC1">
        <w:rPr>
          <w:rFonts w:ascii="Open Sans" w:hAnsi="Open Sans" w:hint="cs"/>
          <w:color w:val="575757"/>
          <w:rtl/>
        </w:rPr>
        <w:t>ي</w:t>
      </w:r>
      <w:r w:rsidRPr="007F5AD8">
        <w:rPr>
          <w:rFonts w:ascii="Open Sans" w:hAnsi="Open Sans" w:hint="cs"/>
          <w:color w:val="575757"/>
          <w:rtl/>
        </w:rPr>
        <w:t xml:space="preserve">لر، أخصائي الصحة المهنية والمفتش الحكومي لدى هيئة </w:t>
      </w:r>
      <w:r w:rsidRPr="009E1EC1">
        <w:rPr>
          <w:rFonts w:cs="Calibri"/>
          <w:color w:val="575757"/>
        </w:rPr>
        <w:t>SafeWork NSW</w:t>
      </w:r>
      <w:r w:rsidRPr="007F5AD8">
        <w:rPr>
          <w:rFonts w:ascii="Open Sans" w:hAnsi="Open Sans" w:hint="cs"/>
          <w:color w:val="575757"/>
          <w:rtl/>
        </w:rPr>
        <w:t xml:space="preserve">، في جلسة مدتها </w:t>
      </w:r>
      <w:r w:rsidRPr="009E1EC1">
        <w:rPr>
          <w:rFonts w:cs="Calibri"/>
          <w:color w:val="575757"/>
          <w:rtl/>
        </w:rPr>
        <w:t>20</w:t>
      </w:r>
      <w:r w:rsidRPr="007F5AD8">
        <w:rPr>
          <w:rFonts w:ascii="Open Sans" w:hAnsi="Open Sans" w:hint="cs"/>
          <w:color w:val="575757"/>
          <w:rtl/>
        </w:rPr>
        <w:t xml:space="preserve"> دقيقة تُركز على السيطرة على غبار السيليكا من خلال التسلسل الهرمي لتدابير السيطرة.</w:t>
      </w:r>
      <w:hyperlink r:id="rId12" w:history="1">
        <w:r w:rsidRPr="007F5AD8">
          <w:rPr>
            <w:rStyle w:val="Hyperlink"/>
            <w:rFonts w:ascii="Open Sans" w:hAnsi="Open Sans" w:hint="cs"/>
            <w:color w:val="013236"/>
            <w:rtl/>
          </w:rPr>
          <w:t xml:space="preserve"> التسجيل لمشاهدة الجلسة </w:t>
        </w:r>
        <w:r w:rsidR="005F1809">
          <w:rPr>
            <w:rStyle w:val="Hyperlink"/>
            <w:rFonts w:ascii="Open Sans" w:hAnsi="Open Sans" w:hint="cs"/>
            <w:color w:val="013236"/>
            <w:rtl/>
          </w:rPr>
          <w:t xml:space="preserve">عند </w:t>
        </w:r>
        <w:r w:rsidRPr="007F5AD8">
          <w:rPr>
            <w:rStyle w:val="Hyperlink"/>
            <w:rFonts w:ascii="Open Sans" w:hAnsi="Open Sans" w:hint="cs"/>
            <w:color w:val="013236"/>
            <w:rtl/>
          </w:rPr>
          <w:t>الطلب</w:t>
        </w:r>
      </w:hyperlink>
      <w:r w:rsidRPr="007F5AD8">
        <w:rPr>
          <w:rFonts w:ascii="Open Sans" w:hAnsi="Open Sans" w:hint="cs"/>
          <w:color w:val="575757"/>
          <w:rtl/>
        </w:rPr>
        <w:t>.</w:t>
      </w:r>
    </w:p>
    <w:p w14:paraId="1A3394E6" w14:textId="4075A925" w:rsidR="0084246F" w:rsidRPr="007F5AD8" w:rsidRDefault="0084246F" w:rsidP="0084246F">
      <w:pPr>
        <w:numPr>
          <w:ilvl w:val="0"/>
          <w:numId w:val="2"/>
        </w:numPr>
        <w:bidi/>
        <w:spacing w:before="100" w:beforeAutospacing="1" w:after="100" w:afterAutospacing="1" w:line="300" w:lineRule="atLeast"/>
        <w:rPr>
          <w:rFonts w:ascii="Open Sans" w:eastAsia="Times New Roman" w:hAnsi="Open Sans"/>
          <w:color w:val="575757"/>
          <w:rtl/>
        </w:rPr>
      </w:pPr>
      <w:r w:rsidRPr="007F5AD8">
        <w:rPr>
          <w:rFonts w:ascii="Open Sans" w:hAnsi="Open Sans" w:hint="cs"/>
          <w:color w:val="575757"/>
          <w:rtl/>
        </w:rPr>
        <w:t>انضم إلى مارك ريج</w:t>
      </w:r>
      <w:r w:rsidR="009E1EC1">
        <w:rPr>
          <w:rFonts w:ascii="Open Sans" w:hAnsi="Open Sans" w:hint="cs"/>
          <w:color w:val="575757"/>
          <w:rtl/>
        </w:rPr>
        <w:t>ي</w:t>
      </w:r>
      <w:r w:rsidRPr="007F5AD8">
        <w:rPr>
          <w:rFonts w:ascii="Open Sans" w:hAnsi="Open Sans" w:hint="cs"/>
          <w:color w:val="575757"/>
          <w:rtl/>
        </w:rPr>
        <w:t>رز، أخصائي الصحة المهنية لدى</w:t>
      </w:r>
      <w:r w:rsidR="009E1EC1">
        <w:rPr>
          <w:rFonts w:ascii="Open Sans" w:hAnsi="Open Sans" w:hint="cs"/>
          <w:color w:val="575757"/>
          <w:rtl/>
        </w:rPr>
        <w:t xml:space="preserve"> شركة</w:t>
      </w:r>
      <w:r w:rsidRPr="007F5AD8">
        <w:rPr>
          <w:rFonts w:ascii="Open Sans" w:hAnsi="Open Sans" w:hint="cs"/>
          <w:color w:val="575757"/>
          <w:rtl/>
        </w:rPr>
        <w:t xml:space="preserve"> </w:t>
      </w:r>
      <w:r w:rsidRPr="009E1EC1">
        <w:rPr>
          <w:rFonts w:cs="Calibri"/>
          <w:color w:val="575757"/>
        </w:rPr>
        <w:t>3M</w:t>
      </w:r>
      <w:r w:rsidRPr="007F5AD8">
        <w:rPr>
          <w:rFonts w:ascii="Open Sans" w:hAnsi="Open Sans" w:hint="cs"/>
          <w:color w:val="575757"/>
          <w:rtl/>
        </w:rPr>
        <w:t xml:space="preserve">، في جلسة مدتها </w:t>
      </w:r>
      <w:r w:rsidRPr="009E1EC1">
        <w:rPr>
          <w:rFonts w:cs="Calibri"/>
          <w:color w:val="575757"/>
          <w:rtl/>
        </w:rPr>
        <w:t>20</w:t>
      </w:r>
      <w:r w:rsidRPr="007F5AD8">
        <w:rPr>
          <w:rFonts w:ascii="Open Sans" w:hAnsi="Open Sans" w:hint="cs"/>
          <w:color w:val="575757"/>
          <w:rtl/>
        </w:rPr>
        <w:t xml:space="preserve"> دقيقة تركز على حماية الجهاز التنفسي عند العمل بالسيليكا.</w:t>
      </w:r>
      <w:hyperlink r:id="rId13" w:history="1">
        <w:r w:rsidRPr="007F5AD8">
          <w:rPr>
            <w:rStyle w:val="Hyperlink"/>
            <w:rFonts w:ascii="Open Sans" w:hAnsi="Open Sans" w:hint="cs"/>
            <w:color w:val="013236"/>
            <w:rtl/>
          </w:rPr>
          <w:t xml:space="preserve"> التسجيل لمشاهدة الجلسة </w:t>
        </w:r>
        <w:r w:rsidR="009E1EC1">
          <w:rPr>
            <w:rStyle w:val="Hyperlink"/>
            <w:rFonts w:ascii="Open Sans" w:hAnsi="Open Sans" w:hint="cs"/>
            <w:color w:val="013236"/>
            <w:rtl/>
          </w:rPr>
          <w:t xml:space="preserve">بناء على </w:t>
        </w:r>
        <w:r w:rsidRPr="007F5AD8">
          <w:rPr>
            <w:rStyle w:val="Hyperlink"/>
            <w:rFonts w:ascii="Open Sans" w:hAnsi="Open Sans" w:hint="cs"/>
            <w:color w:val="013236"/>
            <w:rtl/>
          </w:rPr>
          <w:t>الطلب</w:t>
        </w:r>
      </w:hyperlink>
      <w:r w:rsidRPr="007F5AD8">
        <w:rPr>
          <w:rFonts w:ascii="Open Sans" w:hAnsi="Open Sans" w:hint="cs"/>
          <w:color w:val="575757"/>
          <w:rtl/>
        </w:rPr>
        <w:t>.</w:t>
      </w:r>
    </w:p>
    <w:p w14:paraId="47E3F0D4" w14:textId="7CE6D7EA" w:rsidR="0084246F" w:rsidRPr="007F5AD8" w:rsidRDefault="0084246F" w:rsidP="0084246F">
      <w:pPr>
        <w:numPr>
          <w:ilvl w:val="0"/>
          <w:numId w:val="2"/>
        </w:numPr>
        <w:bidi/>
        <w:spacing w:before="100" w:beforeAutospacing="1" w:after="100" w:afterAutospacing="1" w:line="300" w:lineRule="atLeast"/>
        <w:rPr>
          <w:rFonts w:ascii="Open Sans" w:eastAsia="Times New Roman" w:hAnsi="Open Sans"/>
          <w:color w:val="575757"/>
          <w:rtl/>
        </w:rPr>
      </w:pPr>
      <w:r w:rsidRPr="007F5AD8">
        <w:rPr>
          <w:rFonts w:ascii="Open Sans" w:hAnsi="Open Sans" w:hint="cs"/>
          <w:color w:val="575757"/>
          <w:rtl/>
        </w:rPr>
        <w:t xml:space="preserve">انضم إلى بول ثورلو، من </w:t>
      </w:r>
      <w:r w:rsidRPr="009E1EC1">
        <w:rPr>
          <w:rFonts w:cs="Calibri"/>
          <w:color w:val="575757"/>
        </w:rPr>
        <w:t>Heritage Stone Works</w:t>
      </w:r>
      <w:r w:rsidRPr="007F5AD8">
        <w:rPr>
          <w:rFonts w:ascii="Open Sans" w:hAnsi="Open Sans" w:hint="cs"/>
          <w:color w:val="575757"/>
          <w:rtl/>
        </w:rPr>
        <w:t>، حيث يشرح لك رحلته لتطبيق أفضل الممارسات عند العمل بالسيليكا.</w:t>
      </w:r>
      <w:hyperlink r:id="rId14" w:history="1">
        <w:r w:rsidRPr="007F5AD8">
          <w:rPr>
            <w:rStyle w:val="Hyperlink"/>
            <w:rFonts w:ascii="Open Sans" w:hAnsi="Open Sans" w:hint="cs"/>
            <w:color w:val="013236"/>
            <w:rtl/>
          </w:rPr>
          <w:t xml:space="preserve"> التسجيل لمشاهدة الجلسة </w:t>
        </w:r>
        <w:r w:rsidR="005F1809">
          <w:rPr>
            <w:rStyle w:val="Hyperlink"/>
            <w:rFonts w:ascii="Open Sans" w:hAnsi="Open Sans" w:hint="cs"/>
            <w:color w:val="013236"/>
            <w:rtl/>
          </w:rPr>
          <w:t xml:space="preserve">عند </w:t>
        </w:r>
        <w:r w:rsidRPr="007F5AD8">
          <w:rPr>
            <w:rStyle w:val="Hyperlink"/>
            <w:rFonts w:ascii="Open Sans" w:hAnsi="Open Sans" w:hint="cs"/>
            <w:color w:val="013236"/>
            <w:rtl/>
          </w:rPr>
          <w:t>الطلب</w:t>
        </w:r>
      </w:hyperlink>
      <w:r w:rsidRPr="007F5AD8">
        <w:rPr>
          <w:rFonts w:ascii="Open Sans" w:hAnsi="Open Sans" w:hint="cs"/>
          <w:color w:val="575757"/>
          <w:rtl/>
        </w:rPr>
        <w:t>.</w:t>
      </w:r>
    </w:p>
    <w:p w14:paraId="0E9AD47A" w14:textId="7C7C913B" w:rsidR="0084246F" w:rsidRPr="007F5AD8" w:rsidRDefault="0084246F" w:rsidP="0084246F">
      <w:pPr>
        <w:bidi/>
        <w:spacing w:line="300" w:lineRule="atLeast"/>
        <w:rPr>
          <w:rFonts w:ascii="Open Sans" w:eastAsia="Times New Roman" w:hAnsi="Open Sans"/>
          <w:color w:val="575757"/>
          <w:rtl/>
        </w:rPr>
      </w:pPr>
      <w:r w:rsidRPr="007F5AD8">
        <w:rPr>
          <w:rFonts w:ascii="Open Sans" w:hAnsi="Open Sans" w:hint="cs"/>
          <w:color w:val="575757"/>
          <w:rtl/>
        </w:rPr>
        <w:t>لا تنس</w:t>
      </w:r>
      <w:r w:rsidR="009E1EC1">
        <w:rPr>
          <w:rFonts w:ascii="Open Sans" w:hAnsi="Open Sans" w:hint="cs"/>
          <w:color w:val="575757"/>
          <w:rtl/>
        </w:rPr>
        <w:t>َ</w:t>
      </w:r>
      <w:r w:rsidRPr="007F5AD8">
        <w:rPr>
          <w:rFonts w:ascii="Open Sans" w:hAnsi="Open Sans" w:hint="cs"/>
          <w:color w:val="575757"/>
          <w:rtl/>
        </w:rPr>
        <w:t xml:space="preserve"> إكمال الدراسة الاستقصائية في نهاية كل حلقة دراسية عبر الإنترنت</w:t>
      </w:r>
      <w:r w:rsidRPr="00FB66C2">
        <w:rPr>
          <w:rFonts w:ascii="Open Sans" w:hAnsi="Open Sans" w:hint="cs"/>
          <w:color w:val="575757"/>
          <w:rtl/>
        </w:rPr>
        <w:t>.  </w:t>
      </w:r>
      <w:r w:rsidRPr="00FB66C2">
        <w:rPr>
          <w:rFonts w:hint="cs"/>
          <w:color w:val="575757"/>
          <w:rtl/>
        </w:rPr>
        <w:t xml:space="preserve">لكي تصبح مؤهلاً للحصول على </w:t>
      </w:r>
      <w:hyperlink r:id="rId15" w:history="1">
        <w:r w:rsidRPr="007F5AD8">
          <w:rPr>
            <w:rStyle w:val="Hyperlink"/>
            <w:rFonts w:ascii="Open Sans" w:hAnsi="Open Sans" w:hint="cs"/>
            <w:color w:val="013236"/>
            <w:rtl/>
          </w:rPr>
          <w:t>منحة الخصم لأصحاب الأعمال الصغيرة</w:t>
        </w:r>
      </w:hyperlink>
      <w:r w:rsidRPr="007F5AD8">
        <w:rPr>
          <w:rFonts w:hint="cs"/>
          <w:rtl/>
        </w:rPr>
        <w:t xml:space="preserve">، </w:t>
      </w:r>
      <w:r w:rsidRPr="00FB66C2">
        <w:rPr>
          <w:rFonts w:hint="cs"/>
          <w:color w:val="575757"/>
          <w:rtl/>
        </w:rPr>
        <w:t>احصل على شهادتك ل</w:t>
      </w:r>
      <w:r w:rsidR="00FB66C2">
        <w:rPr>
          <w:rFonts w:hint="cs"/>
          <w:color w:val="575757"/>
          <w:rtl/>
        </w:rPr>
        <w:t>ا</w:t>
      </w:r>
      <w:r w:rsidRPr="00FB66C2">
        <w:rPr>
          <w:rFonts w:hint="cs"/>
          <w:color w:val="575757"/>
          <w:rtl/>
        </w:rPr>
        <w:t>ستخد</w:t>
      </w:r>
      <w:r w:rsidR="00FB66C2">
        <w:rPr>
          <w:rFonts w:hint="cs"/>
          <w:color w:val="575757"/>
          <w:rtl/>
        </w:rPr>
        <w:t>ا</w:t>
      </w:r>
      <w:r w:rsidRPr="00FB66C2">
        <w:rPr>
          <w:rFonts w:hint="cs"/>
          <w:color w:val="575757"/>
          <w:rtl/>
        </w:rPr>
        <w:t xml:space="preserve">مها </w:t>
      </w:r>
      <w:r w:rsidR="00FB66C2">
        <w:rPr>
          <w:rFonts w:hint="cs"/>
          <w:color w:val="575757"/>
          <w:rtl/>
        </w:rPr>
        <w:t>ك</w:t>
      </w:r>
      <w:r w:rsidRPr="00FB66C2">
        <w:rPr>
          <w:rFonts w:hint="cs"/>
          <w:color w:val="575757"/>
          <w:rtl/>
        </w:rPr>
        <w:t>دليل على حضورك الحلقة الدراسية عبر الإنترنت.</w:t>
      </w:r>
      <w:r w:rsidRPr="00FB66C2">
        <w:rPr>
          <w:rFonts w:ascii="Open Sans" w:hAnsi="Open Sans" w:hint="cs"/>
          <w:color w:val="575757"/>
          <w:rtl/>
        </w:rPr>
        <w:t> </w:t>
      </w:r>
      <w:r w:rsidR="00FB66C2">
        <w:rPr>
          <w:rFonts w:ascii="Open Sans" w:hAnsi="Open Sans" w:hint="cs"/>
          <w:color w:val="575757"/>
          <w:rtl/>
        </w:rPr>
        <w:t>سيتمّ إعادة</w:t>
      </w:r>
      <w:r w:rsidRPr="007F5AD8">
        <w:rPr>
          <w:rFonts w:ascii="Open Sans" w:hAnsi="Open Sans" w:hint="cs"/>
          <w:color w:val="575757"/>
          <w:rtl/>
        </w:rPr>
        <w:t xml:space="preserve"> </w:t>
      </w:r>
      <w:r w:rsidR="00FB66C2">
        <w:rPr>
          <w:rFonts w:ascii="Open Sans" w:hAnsi="Open Sans" w:hint="cs"/>
          <w:color w:val="575757"/>
          <w:rtl/>
        </w:rPr>
        <w:t>م</w:t>
      </w:r>
      <w:r w:rsidRPr="007F5AD8">
        <w:rPr>
          <w:rFonts w:ascii="Open Sans" w:hAnsi="Open Sans" w:hint="cs"/>
          <w:color w:val="575757"/>
          <w:rtl/>
        </w:rPr>
        <w:t xml:space="preserve">بلغ </w:t>
      </w:r>
      <w:r w:rsidRPr="00FB66C2">
        <w:rPr>
          <w:rFonts w:cs="Calibri"/>
          <w:color w:val="575757"/>
          <w:rtl/>
        </w:rPr>
        <w:t>500</w:t>
      </w:r>
      <w:r w:rsidRPr="007F5AD8">
        <w:rPr>
          <w:rFonts w:ascii="Open Sans" w:hAnsi="Open Sans" w:hint="cs"/>
          <w:color w:val="575757"/>
          <w:rtl/>
        </w:rPr>
        <w:t xml:space="preserve"> دولار للشركات الصغيرة المؤهلة وأصحاب المشروعات الفردية في نيو ساوث ويلز الذين يشترون ويركبون المعدات التي تجعل بيئة العمل الخاصة بهم أكثر أمانًا.   </w:t>
      </w:r>
    </w:p>
    <w:p w14:paraId="64D60F87" w14:textId="51DC793F" w:rsidR="0084246F" w:rsidRPr="00FB66C2" w:rsidRDefault="0084246F" w:rsidP="0084246F">
      <w:pPr>
        <w:bidi/>
        <w:spacing w:line="300" w:lineRule="atLeast"/>
        <w:rPr>
          <w:rFonts w:ascii="Open Sans" w:eastAsia="Times New Roman" w:hAnsi="Open Sans"/>
          <w:color w:val="575757"/>
          <w:rtl/>
        </w:rPr>
      </w:pPr>
      <w:r w:rsidRPr="007F5AD8">
        <w:rPr>
          <w:rFonts w:ascii="Open Sans" w:hAnsi="Open Sans" w:hint="cs"/>
          <w:color w:val="575757"/>
          <w:rtl/>
        </w:rPr>
        <w:br/>
      </w:r>
      <w:r w:rsidRPr="00FB66C2">
        <w:rPr>
          <w:rFonts w:hint="cs"/>
          <w:color w:val="575757"/>
          <w:rtl/>
        </w:rPr>
        <w:t xml:space="preserve">تفضل بزيارة </w:t>
      </w:r>
      <w:hyperlink r:id="rId16" w:history="1">
        <w:r w:rsidRPr="007F5AD8">
          <w:rPr>
            <w:rStyle w:val="Hyperlink"/>
            <w:rFonts w:ascii="Open Sans" w:hAnsi="Open Sans" w:hint="cs"/>
            <w:color w:val="013236"/>
            <w:rtl/>
          </w:rPr>
          <w:t>مركز الموارد المترجمة</w:t>
        </w:r>
      </w:hyperlink>
      <w:r w:rsidRPr="007F5AD8">
        <w:rPr>
          <w:rFonts w:hint="cs"/>
          <w:rtl/>
        </w:rPr>
        <w:t xml:space="preserve"> </w:t>
      </w:r>
      <w:r w:rsidRPr="00FB66C2">
        <w:rPr>
          <w:rFonts w:hint="cs"/>
          <w:color w:val="575757"/>
          <w:rtl/>
        </w:rPr>
        <w:t xml:space="preserve">التابع لهيئة </w:t>
      </w:r>
      <w:r w:rsidRPr="00FB66C2">
        <w:rPr>
          <w:color w:val="575757"/>
        </w:rPr>
        <w:t>SafeWork NSW</w:t>
      </w:r>
      <w:r w:rsidRPr="00FB66C2">
        <w:rPr>
          <w:rFonts w:hint="cs"/>
          <w:color w:val="575757"/>
          <w:rtl/>
        </w:rPr>
        <w:t xml:space="preserve"> للاطلاع </w:t>
      </w:r>
      <w:r w:rsidR="005F1809">
        <w:rPr>
          <w:rFonts w:hint="cs"/>
          <w:color w:val="575757"/>
          <w:rtl/>
        </w:rPr>
        <w:t xml:space="preserve">بلغتك </w:t>
      </w:r>
      <w:r w:rsidRPr="00FB66C2">
        <w:rPr>
          <w:rFonts w:hint="cs"/>
          <w:color w:val="575757"/>
          <w:rtl/>
        </w:rPr>
        <w:t>على المواد التوجيهية عن السيليكا وغيرها من المسائل المتعلقة بالصحة والسلامة في أماكن العمل.</w:t>
      </w:r>
    </w:p>
    <w:p w14:paraId="2EAB07B7" w14:textId="14B60859" w:rsidR="0084246F" w:rsidRPr="007F5AD8" w:rsidRDefault="0084246F" w:rsidP="0084246F">
      <w:pPr>
        <w:bidi/>
        <w:rPr>
          <w:rFonts w:ascii="Open Sans" w:eastAsia="Times New Roman" w:hAnsi="Open Sans"/>
          <w:color w:val="575757"/>
          <w:rtl/>
        </w:rPr>
      </w:pPr>
      <w:r w:rsidRPr="007F5AD8">
        <w:rPr>
          <w:rFonts w:ascii="Open Sans" w:hAnsi="Open Sans" w:hint="cs"/>
          <w:color w:val="575757"/>
          <w:rtl/>
        </w:rPr>
        <w:br/>
      </w:r>
      <w:r w:rsidRPr="00FB66C2">
        <w:rPr>
          <w:rFonts w:hint="cs"/>
          <w:color w:val="575757"/>
          <w:rtl/>
        </w:rPr>
        <w:t>إذا كان</w:t>
      </w:r>
      <w:r w:rsidR="00FB66C2">
        <w:rPr>
          <w:rFonts w:hint="cs"/>
          <w:color w:val="575757"/>
          <w:rtl/>
        </w:rPr>
        <w:t>ت</w:t>
      </w:r>
      <w:r w:rsidRPr="00FB66C2">
        <w:rPr>
          <w:rFonts w:hint="cs"/>
          <w:color w:val="575757"/>
          <w:rtl/>
        </w:rPr>
        <w:t xml:space="preserve"> لديك أي أسئلة، يُرجى التواصل ع</w:t>
      </w:r>
      <w:r w:rsidR="00FB66C2">
        <w:rPr>
          <w:rFonts w:hint="cs"/>
          <w:color w:val="575757"/>
          <w:rtl/>
          <w:lang w:bidi="ar-LB"/>
        </w:rPr>
        <w:t xml:space="preserve">بر </w:t>
      </w:r>
      <w:r w:rsidR="00FB66C2">
        <w:rPr>
          <w:rFonts w:hint="cs"/>
          <w:color w:val="575757"/>
          <w:rtl/>
        </w:rPr>
        <w:t>البريد ال</w:t>
      </w:r>
      <w:r w:rsidR="005F1809">
        <w:rPr>
          <w:rFonts w:hint="cs"/>
          <w:color w:val="575757"/>
          <w:rtl/>
        </w:rPr>
        <w:t>إل</w:t>
      </w:r>
      <w:r w:rsidR="00FB66C2">
        <w:rPr>
          <w:rFonts w:hint="cs"/>
          <w:color w:val="575757"/>
          <w:rtl/>
        </w:rPr>
        <w:t>كتروني</w:t>
      </w:r>
      <w:r w:rsidRPr="00FB66C2">
        <w:rPr>
          <w:rFonts w:hint="cs"/>
          <w:color w:val="575757"/>
          <w:rtl/>
        </w:rPr>
        <w:t xml:space="preserve"> </w:t>
      </w:r>
      <w:hyperlink r:id="rId17" w:history="1">
        <w:r w:rsidRPr="00FB66C2">
          <w:rPr>
            <w:rStyle w:val="Hyperlink"/>
            <w:rFonts w:asciiTheme="minorHAnsi" w:hAnsiTheme="minorHAnsi" w:cstheme="minorHAnsi"/>
            <w:color w:val="013236"/>
          </w:rPr>
          <w:t>chemicals@safework.nsw.gov.au</w:t>
        </w:r>
      </w:hyperlink>
      <w:r w:rsidR="005F1809">
        <w:rPr>
          <w:rFonts w:ascii="Open Sans" w:hAnsi="Open Sans" w:hint="cs"/>
          <w:color w:val="575757"/>
          <w:rtl/>
        </w:rPr>
        <w:t xml:space="preserve"> .</w:t>
      </w:r>
    </w:p>
    <w:p w14:paraId="069D0BFB" w14:textId="51E14CD0" w:rsidR="0084246F" w:rsidRPr="007F5AD8" w:rsidRDefault="0084246F" w:rsidP="0084246F">
      <w:pPr>
        <w:rPr>
          <w:rFonts w:ascii="Open Sans" w:eastAsia="Times New Roman" w:hAnsi="Open Sans"/>
          <w:color w:val="575757"/>
        </w:rPr>
      </w:pPr>
    </w:p>
    <w:p w14:paraId="4B4C9CFB" w14:textId="2ED9A1CE" w:rsidR="0084246F" w:rsidRPr="007F5AD8" w:rsidRDefault="0033000D" w:rsidP="0084246F">
      <w:pPr>
        <w:bidi/>
        <w:rPr>
          <w:rtl/>
        </w:rPr>
      </w:pPr>
      <w:r w:rsidRPr="007F5AD8">
        <w:rPr>
          <w:rFonts w:hint="cs"/>
          <w:noProof/>
          <w:rtl/>
        </w:rPr>
        <w:drawing>
          <wp:inline distT="0" distB="0" distL="0" distR="0" wp14:anchorId="2F056807" wp14:editId="174E0B81">
            <wp:extent cx="5866369" cy="8839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218" cy="88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246F" w:rsidRPr="007F5AD8" w:rsidSect="0084246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CFCFA" w14:textId="77777777" w:rsidR="00E7664B" w:rsidRDefault="00E7664B" w:rsidP="002013F6">
      <w:r>
        <w:separator/>
      </w:r>
    </w:p>
  </w:endnote>
  <w:endnote w:type="continuationSeparator" w:id="0">
    <w:p w14:paraId="764B06A9" w14:textId="77777777" w:rsidR="00E7664B" w:rsidRDefault="00E7664B" w:rsidP="0020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BF073" w14:textId="77777777" w:rsidR="00E7664B" w:rsidRDefault="00E7664B" w:rsidP="002013F6">
      <w:r>
        <w:separator/>
      </w:r>
    </w:p>
  </w:footnote>
  <w:footnote w:type="continuationSeparator" w:id="0">
    <w:p w14:paraId="5D9E52BF" w14:textId="77777777" w:rsidR="00E7664B" w:rsidRDefault="00E7664B" w:rsidP="00201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01A9D"/>
    <w:multiLevelType w:val="multilevel"/>
    <w:tmpl w:val="5D7A9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D5208C"/>
    <w:multiLevelType w:val="multilevel"/>
    <w:tmpl w:val="B6FA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6F"/>
    <w:rsid w:val="00067BA4"/>
    <w:rsid w:val="00094DE8"/>
    <w:rsid w:val="000A36B7"/>
    <w:rsid w:val="002013F6"/>
    <w:rsid w:val="002A10A9"/>
    <w:rsid w:val="0031372F"/>
    <w:rsid w:val="0033000D"/>
    <w:rsid w:val="004F1F04"/>
    <w:rsid w:val="005351B1"/>
    <w:rsid w:val="00545128"/>
    <w:rsid w:val="005F1809"/>
    <w:rsid w:val="006779F7"/>
    <w:rsid w:val="006C1758"/>
    <w:rsid w:val="007851DE"/>
    <w:rsid w:val="007F5AD8"/>
    <w:rsid w:val="0084246F"/>
    <w:rsid w:val="00895B01"/>
    <w:rsid w:val="008A4F4A"/>
    <w:rsid w:val="009E1EC1"/>
    <w:rsid w:val="00B8438E"/>
    <w:rsid w:val="00D476FB"/>
    <w:rsid w:val="00E131A5"/>
    <w:rsid w:val="00E7664B"/>
    <w:rsid w:val="00FB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1B2E9"/>
  <w15:chartTrackingRefBased/>
  <w15:docId w15:val="{83CEDAA7-A3F5-4DB0-8B88-4596A2D4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46F"/>
    <w:pPr>
      <w:spacing w:after="0" w:line="240" w:lineRule="auto"/>
    </w:pPr>
    <w:rPr>
      <w:rFonts w:ascii="Calibri" w:hAnsi="Calibri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246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424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AD8"/>
    <w:rPr>
      <w:rFonts w:ascii="Segoe UI" w:hAnsi="Segoe UI" w:cs="Segoe UI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013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3F6"/>
    <w:rPr>
      <w:rFonts w:ascii="Calibri" w:hAnsi="Calibri" w:cs="Arial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013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3F6"/>
    <w:rPr>
      <w:rFonts w:ascii="Calibri" w:hAnsi="Calibri" w:cs="Arial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6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licktime.symantec.com/37XFya5KRv6MLKry8JLntx37Vc?u=https://safeworknsw.e-newsletter.com.au/link/id/zzzz5f151a000bda5820Rzzzz5eec76f2c2eb2801/page.html" TargetMode="External"/><Relationship Id="rId1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licktime.symantec.com/3QwkmRFMpzf7ZMAAGHdiqnW7Vc?u=https://safeworknsw.e-newsletter.com.au/link/id/zzzz5f151a00095c3809Rzzzz5eec76f2c2eb2801/page.html" TargetMode="External"/><Relationship Id="rId17" Type="http://schemas.openxmlformats.org/officeDocument/2006/relationships/hyperlink" Target="mailto:chemicals@safework.nsw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licktime.symantec.com/39nEwDnrBw63xojkABh1ya97Vc?u=https://safeworknsw.e-newsletter.com.au/link/id/zzzz5f151a0013e60524Rzzzz5eec76f2c2eb2801/page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icktime.symantec.com/3RKsJw9x98VGnwhPUS1xAF17Vc?u=https://safeworknsw.e-newsletter.com.au/link/id/zzzz5f151a0000e9b104Rzzzz5eec76f2c2eb2801/page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clicktime.symantec.com/3MNKi5yAhPowkbFuTPgB6rB7Vc?u=https://safeworknsw.e-newsletter.com.au/link/id/zzzz5f151a00112c8743Rzzzz5eec76f2c2eb2801/page.html" TargetMode="External"/><Relationship Id="rId10" Type="http://schemas.openxmlformats.org/officeDocument/2006/relationships/hyperlink" Target="https://clicktime.symantec.com/3LUrxsqWDQxdCS9L1rS1jT57Vc?u=https://safeworknsw.e-newsletter.com.au/link/id/zzzz5f1519fff23d2748Rzzzz5eec76f2c2eb2801/page.htm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licktime.symantec.com/3RRztTQCY3sEj9PcTgzYvze7Vc?u=https://safeworknsw.e-newsletter.com.au/link/id/zzzz5f151a000e663567Rzzzz5eec76f2c2eb2801/pa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Arial"/>
      </a:majorFont>
      <a:minorFont>
        <a:latin typeface="Calibri" panose="020F0502020204030204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FC00F42AB4B469D2BD977B515724B" ma:contentTypeVersion="10" ma:contentTypeDescription="Create a new document." ma:contentTypeScope="" ma:versionID="0e7822f05e68c25d8ec040e0085084ec">
  <xsd:schema xmlns:xsd="http://www.w3.org/2001/XMLSchema" xmlns:xs="http://www.w3.org/2001/XMLSchema" xmlns:p="http://schemas.microsoft.com/office/2006/metadata/properties" xmlns:ns3="28f23f95-0312-4937-a776-27caab777273" targetNamespace="http://schemas.microsoft.com/office/2006/metadata/properties" ma:root="true" ma:fieldsID="bc51910abcf55f536d34edc782c49b3a" ns3:_="">
    <xsd:import namespace="28f23f95-0312-4937-a776-27caab777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23f95-0312-4937-a776-27caab777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141B96-40E2-4192-AAA9-2A5A61670B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7A64B7-F857-4CEB-8F26-88CD8A7A6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23f95-0312-4937-a776-27caab777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E252B4-0A78-4990-8400-9DC1E0538E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 Carswell</dc:creator>
  <cp:keywords/>
  <dc:description/>
  <cp:lastModifiedBy>David Alonso Love</cp:lastModifiedBy>
  <cp:revision>2</cp:revision>
  <dcterms:created xsi:type="dcterms:W3CDTF">2020-08-12T23:24:00Z</dcterms:created>
  <dcterms:modified xsi:type="dcterms:W3CDTF">2020-08-12T23:24:00Z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0x0101007A6FC00F42AB4B469D2BD977B515724B</vt:lpwstr>
  </property>
</Properties>
</file>